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320E" w14:textId="77777777" w:rsidR="00E051A0" w:rsidRDefault="002E63DA">
      <w:pPr>
        <w:spacing w:after="161"/>
        <w:ind w:left="0" w:firstLine="0"/>
      </w:pPr>
      <w:r>
        <w:rPr>
          <w:b/>
          <w:u w:val="single" w:color="000000"/>
        </w:rPr>
        <w:t>Infoblatt</w:t>
      </w:r>
      <w:r>
        <w:rPr>
          <w:b/>
        </w:rPr>
        <w:t xml:space="preserve"> </w:t>
      </w:r>
    </w:p>
    <w:p w14:paraId="63AB20AB" w14:textId="77777777" w:rsidR="00E051A0" w:rsidRDefault="002E63DA">
      <w:pPr>
        <w:ind w:left="-5"/>
      </w:pPr>
      <w:r>
        <w:t xml:space="preserve">Das Infoblatt hat zum Ziel, die in der Satzung, Anlagenordnung und im Verwaltervertrag benannten Begriffe zu erläutern und etwaige Unstimmigkeiten zu klären. </w:t>
      </w:r>
    </w:p>
    <w:p w14:paraId="37113B4E" w14:textId="77777777" w:rsidR="00E051A0" w:rsidRDefault="002E63DA">
      <w:pPr>
        <w:spacing w:after="158"/>
        <w:ind w:left="0" w:firstLine="0"/>
      </w:pPr>
      <w:r>
        <w:t xml:space="preserve"> </w:t>
      </w:r>
    </w:p>
    <w:p w14:paraId="2B1CEA7E" w14:textId="77777777" w:rsidR="00E051A0" w:rsidRDefault="002E63DA">
      <w:pPr>
        <w:ind w:left="-5"/>
      </w:pPr>
      <w:r>
        <w:rPr>
          <w:b/>
        </w:rPr>
        <w:t xml:space="preserve">Zusammenfassung der Kleingartenanlage Alpenblick – alter Teil und neuer Teil </w:t>
      </w:r>
    </w:p>
    <w:p w14:paraId="0F5C9E5F" w14:textId="77777777" w:rsidR="00E051A0" w:rsidRDefault="002E63DA">
      <w:pPr>
        <w:spacing w:after="158"/>
        <w:ind w:left="0" w:firstLine="0"/>
      </w:pPr>
      <w:r>
        <w:t>Auszüge aus den jeweiligen Bebauungsplänen…</w:t>
      </w:r>
      <w:r>
        <w:t xml:space="preserve"> </w:t>
      </w:r>
    </w:p>
    <w:p w14:paraId="6F3457A2" w14:textId="51D24A92" w:rsidR="00E051A0" w:rsidRDefault="002E63DA">
      <w:pPr>
        <w:pStyle w:val="berschrift1"/>
        <w:numPr>
          <w:ilvl w:val="0"/>
          <w:numId w:val="0"/>
        </w:numPr>
        <w:ind w:left="-5"/>
      </w:pPr>
      <w:r>
        <w:t xml:space="preserve">Alter Teil Flur </w:t>
      </w:r>
      <w:r>
        <w:t xml:space="preserve">Nr. 166  </w:t>
      </w:r>
    </w:p>
    <w:p w14:paraId="4612D9BD" w14:textId="4C4D7019" w:rsidR="00E051A0" w:rsidRDefault="002E63DA">
      <w:pPr>
        <w:ind w:left="-5"/>
      </w:pPr>
      <w:r>
        <w:t xml:space="preserve">Bebauungsplan Nr. 16 </w:t>
      </w:r>
      <w:r>
        <w:t>–</w:t>
      </w:r>
      <w:r>
        <w:t xml:space="preserve"> Kleingartenanlage - Gemeinde</w:t>
      </w:r>
      <w:r>
        <w:t xml:space="preserve"> Kirchheim vom 29. Nov. 1974 </w:t>
      </w:r>
    </w:p>
    <w:p w14:paraId="5C37F31D" w14:textId="77777777" w:rsidR="00E051A0" w:rsidRDefault="002E63DA">
      <w:pPr>
        <w:numPr>
          <w:ilvl w:val="0"/>
          <w:numId w:val="1"/>
        </w:numPr>
        <w:ind w:hanging="218"/>
      </w:pPr>
      <w:r>
        <w:t xml:space="preserve">Planungsrechtliche Festsetzung </w:t>
      </w:r>
    </w:p>
    <w:p w14:paraId="69767600" w14:textId="77777777" w:rsidR="00E051A0" w:rsidRDefault="002E63DA">
      <w:pPr>
        <w:ind w:left="-5"/>
      </w:pPr>
      <w:r>
        <w:t xml:space="preserve">1.1 Geltungsbereich und Nutzung </w:t>
      </w:r>
    </w:p>
    <w:p w14:paraId="0099CF5F" w14:textId="77777777" w:rsidR="00E051A0" w:rsidRDefault="002E63DA">
      <w:pPr>
        <w:ind w:left="-5"/>
      </w:pPr>
      <w:r>
        <w:t xml:space="preserve">Das Planungsgebiet umfasst eine </w:t>
      </w:r>
      <w:r>
        <w:rPr>
          <w:b/>
        </w:rPr>
        <w:t>Dauerkleingartenanlage</w:t>
      </w:r>
      <w:r>
        <w:t xml:space="preserve"> </w:t>
      </w:r>
      <w:r>
        <w:t>–</w:t>
      </w:r>
      <w:r>
        <w:t xml:space="preserve"> Grünfläche gemäß </w:t>
      </w:r>
      <w:r>
        <w:rPr>
          <w:b/>
        </w:rPr>
        <w:t xml:space="preserve">§ 9 Abs. 1 Nr. 8 </w:t>
      </w:r>
      <w:proofErr w:type="spellStart"/>
      <w:r>
        <w:rPr>
          <w:b/>
        </w:rPr>
        <w:t>BBauG</w:t>
      </w:r>
      <w:proofErr w:type="spellEnd"/>
      <w:r>
        <w:t xml:space="preserve"> </w:t>
      </w:r>
      <w:r>
        <w:t>–</w:t>
      </w:r>
      <w:r>
        <w:t xml:space="preserve"> und die dazugehörigen Erschließungsflächen. </w:t>
      </w:r>
    </w:p>
    <w:p w14:paraId="27B51C2C" w14:textId="57CDF178" w:rsidR="00E051A0" w:rsidRDefault="002E63DA">
      <w:pPr>
        <w:pStyle w:val="berschrift1"/>
        <w:numPr>
          <w:ilvl w:val="0"/>
          <w:numId w:val="0"/>
        </w:numPr>
        <w:ind w:left="-5"/>
      </w:pPr>
      <w:r>
        <w:t xml:space="preserve">Neuer Teil Flur </w:t>
      </w:r>
      <w:r>
        <w:t>Nr. 167 ff</w:t>
      </w:r>
      <w:r>
        <w:rPr>
          <w:b w:val="0"/>
        </w:rPr>
        <w:t xml:space="preserve"> </w:t>
      </w:r>
    </w:p>
    <w:p w14:paraId="6A068159" w14:textId="65A4DDC4" w:rsidR="00E051A0" w:rsidRDefault="002E63DA">
      <w:pPr>
        <w:spacing w:after="0" w:line="400" w:lineRule="auto"/>
        <w:ind w:left="-5" w:right="305"/>
      </w:pPr>
      <w:r>
        <w:t xml:space="preserve">Bebauungsplan Nr. 55 Kleingartenanlage Gruber </w:t>
      </w:r>
      <w:proofErr w:type="spellStart"/>
      <w:r>
        <w:t>Wegland</w:t>
      </w:r>
      <w:proofErr w:type="spellEnd"/>
      <w:r>
        <w:t xml:space="preserve"> </w:t>
      </w:r>
      <w:r>
        <w:t>–</w:t>
      </w:r>
      <w:r>
        <w:t xml:space="preserve"> Gemeinde</w:t>
      </w:r>
      <w:r>
        <w:t xml:space="preserve"> Kirchheim vom 07.Nov. 1981 1. Geltungsbereich  </w:t>
      </w:r>
    </w:p>
    <w:p w14:paraId="169D35F9" w14:textId="77777777" w:rsidR="00E051A0" w:rsidRDefault="002E63DA">
      <w:pPr>
        <w:ind w:left="-5"/>
      </w:pPr>
      <w:r>
        <w:t xml:space="preserve">1.1 Grenze des räumlichen Geltungsbereichs </w:t>
      </w:r>
    </w:p>
    <w:p w14:paraId="282C4C34" w14:textId="77777777" w:rsidR="00E051A0" w:rsidRDefault="002E63DA">
      <w:pPr>
        <w:numPr>
          <w:ilvl w:val="0"/>
          <w:numId w:val="2"/>
        </w:numPr>
        <w:ind w:hanging="218"/>
      </w:pPr>
      <w:r>
        <w:t xml:space="preserve">Art der Nutzung </w:t>
      </w:r>
    </w:p>
    <w:p w14:paraId="467429F4" w14:textId="77777777" w:rsidR="00E051A0" w:rsidRDefault="002E63DA">
      <w:pPr>
        <w:ind w:left="-5"/>
      </w:pPr>
      <w:r>
        <w:t xml:space="preserve">2.1 Das Plangebiet umfasst einen </w:t>
      </w:r>
      <w:r>
        <w:rPr>
          <w:b/>
        </w:rPr>
        <w:t xml:space="preserve">Dauerkleingarten </w:t>
      </w:r>
      <w:r>
        <w:t>….</w:t>
      </w:r>
      <w:r>
        <w:t xml:space="preserve"> </w:t>
      </w:r>
    </w:p>
    <w:p w14:paraId="717A3EEB" w14:textId="00DC9E85" w:rsidR="00E051A0" w:rsidRDefault="002E63DA">
      <w:pPr>
        <w:pStyle w:val="berschrift1"/>
        <w:numPr>
          <w:ilvl w:val="0"/>
          <w:numId w:val="0"/>
        </w:numPr>
        <w:spacing w:after="158"/>
      </w:pPr>
      <w:r>
        <w:t>Die Definition des Kleingartens</w:t>
      </w:r>
      <w:r>
        <w:t xml:space="preserve"> im BauGB…</w:t>
      </w:r>
      <w:r>
        <w:t xml:space="preserve"> </w:t>
      </w:r>
    </w:p>
    <w:p w14:paraId="79CCAFEF" w14:textId="77777777" w:rsidR="00E051A0" w:rsidRDefault="002E63DA">
      <w:pPr>
        <w:ind w:left="-5"/>
      </w:pPr>
      <w:r>
        <w:rPr>
          <w:b/>
        </w:rPr>
        <w:t>Eine Festsetzung gemäß § 9 Abs. 1 Nr. 15 BauGB als Dauerkleingartenanlage</w:t>
      </w:r>
      <w:r>
        <w:t xml:space="preserve"> setzt die Klärung voraus, ob ein Kleingarten nach § 1 </w:t>
      </w:r>
      <w:proofErr w:type="spellStart"/>
      <w:r>
        <w:t>BKleingG</w:t>
      </w:r>
      <w:proofErr w:type="spellEnd"/>
      <w:r>
        <w:t xml:space="preserve"> vorliegt. Ein wesentliches Unterscheidungsmerkmal ist, dass die Nutzung der Parzellen im Kleingartengebiet </w:t>
      </w:r>
      <w:r>
        <w:rPr>
          <w:b/>
        </w:rPr>
        <w:t>nicht durch eine Wohnnutzung geprägt ist.</w:t>
      </w:r>
      <w:r>
        <w:t xml:space="preserve"> Gartenlauben, die mit dem Grundgedanken des </w:t>
      </w:r>
      <w:r>
        <w:rPr>
          <w:b/>
        </w:rPr>
        <w:t xml:space="preserve">§ 3 Abs. 2 </w:t>
      </w:r>
      <w:proofErr w:type="spellStart"/>
      <w:r>
        <w:rPr>
          <w:b/>
        </w:rPr>
        <w:t>BKleingG</w:t>
      </w:r>
      <w:proofErr w:type="spellEnd"/>
      <w:r>
        <w:rPr>
          <w:b/>
        </w:rPr>
        <w:t xml:space="preserve"> </w:t>
      </w:r>
      <w:r>
        <w:t xml:space="preserve">nicht im Einklang stehen, stellen einen Fremdkörper in einer Kleingartenanlage dar.  </w:t>
      </w:r>
    </w:p>
    <w:p w14:paraId="3C8659B0" w14:textId="77777777" w:rsidR="00E051A0" w:rsidRDefault="002E63DA">
      <w:pPr>
        <w:pStyle w:val="berschrift1"/>
        <w:numPr>
          <w:ilvl w:val="0"/>
          <w:numId w:val="0"/>
        </w:numPr>
        <w:spacing w:after="0"/>
        <w:ind w:left="-5"/>
      </w:pPr>
      <w:r>
        <w:t>Die Definition des Kleingartens im BKleinG § 1 Begriffsbestimmungen (1) Ein Kleingarten ist ein Garten, der</w:t>
      </w:r>
      <w:r>
        <w:rPr>
          <w:b w:val="0"/>
        </w:rPr>
        <w:t xml:space="preserve"> </w:t>
      </w:r>
    </w:p>
    <w:p w14:paraId="092B8424" w14:textId="77777777" w:rsidR="00E051A0" w:rsidRDefault="002E63DA">
      <w:pPr>
        <w:numPr>
          <w:ilvl w:val="0"/>
          <w:numId w:val="3"/>
        </w:numPr>
        <w:spacing w:after="1"/>
        <w:ind w:hanging="218"/>
      </w:pPr>
      <w:r>
        <w:t xml:space="preserve">dem Nutzer (Kleingärtner) zur nichterwerbsmäßigen gärtnerischen Nutzung, insbesondere zur </w:t>
      </w:r>
    </w:p>
    <w:p w14:paraId="65790C54" w14:textId="77777777" w:rsidR="00E051A0" w:rsidRDefault="002E63DA">
      <w:pPr>
        <w:spacing w:after="1"/>
        <w:ind w:left="-5"/>
      </w:pPr>
      <w:r>
        <w:t xml:space="preserve">Gewinnung von Gartenbauerzeugnisse für den Eigenbedarf, und zur Erholung dient </w:t>
      </w:r>
    </w:p>
    <w:p w14:paraId="6FDAD5A5" w14:textId="77777777" w:rsidR="00E051A0" w:rsidRDefault="002E63DA">
      <w:pPr>
        <w:spacing w:after="1"/>
        <w:ind w:left="-5"/>
      </w:pPr>
      <w:r>
        <w:t xml:space="preserve">(kleingärtnerische Nutzung) und </w:t>
      </w:r>
    </w:p>
    <w:p w14:paraId="394300B2" w14:textId="77777777" w:rsidR="00E051A0" w:rsidRDefault="002E63DA">
      <w:pPr>
        <w:numPr>
          <w:ilvl w:val="0"/>
          <w:numId w:val="3"/>
        </w:numPr>
        <w:ind w:hanging="218"/>
      </w:pPr>
      <w:r>
        <w:t xml:space="preserve">in einer Anlage liegt, in der mehrere Einzelgärten mit gemeinschaftlichen Einrichtungen, zum Beispiel Wegen, Spielflächen und Vereinshäusern, zusammengefasst sind (Kleingartenanlage). </w:t>
      </w:r>
    </w:p>
    <w:p w14:paraId="5A7E79EA" w14:textId="77777777" w:rsidR="00E051A0" w:rsidRDefault="002E63DA">
      <w:pPr>
        <w:pStyle w:val="berschrift1"/>
        <w:numPr>
          <w:ilvl w:val="0"/>
          <w:numId w:val="0"/>
        </w:numPr>
        <w:spacing w:after="0"/>
        <w:ind w:left="-5"/>
      </w:pPr>
      <w:r>
        <w:t>(2) Kein Kleingarten ist</w:t>
      </w:r>
      <w:r>
        <w:rPr>
          <w:b w:val="0"/>
        </w:rPr>
        <w:t xml:space="preserve"> </w:t>
      </w:r>
    </w:p>
    <w:p w14:paraId="4117EA43" w14:textId="3CB2F4F7" w:rsidR="00E051A0" w:rsidRDefault="002E63DA">
      <w:pPr>
        <w:ind w:left="-5"/>
      </w:pPr>
      <w:r>
        <w:t xml:space="preserve">1. ein Garten, der zwar die Voraussetzungen des Absatzes 1 erfüllt, aber vom Eigentümer oder einem seiner Familienangehörigen </w:t>
      </w:r>
      <w:r>
        <w:rPr>
          <w:b/>
        </w:rPr>
        <w:t>im Sinne des § 8 Abs. 1 des Zweiten Wohnungsbaugesetzes</w:t>
      </w:r>
      <w:r>
        <w:t xml:space="preserve"> genutzt wird (</w:t>
      </w:r>
      <w:r>
        <w:rPr>
          <w:b/>
        </w:rPr>
        <w:t>Eigentümergarten</w:t>
      </w:r>
      <w:r>
        <w:t>);</w:t>
      </w:r>
    </w:p>
    <w:p w14:paraId="4D82E787" w14:textId="77777777" w:rsidR="00E051A0" w:rsidRDefault="002E63DA">
      <w:pPr>
        <w:ind w:left="-5"/>
      </w:pPr>
      <w:r>
        <w:rPr>
          <w:b/>
        </w:rPr>
        <w:lastRenderedPageBreak/>
        <w:t xml:space="preserve">(3) Ein Dauerkleingarten ist ein Kleingarten auf einer Fläche, die im Bebauungsplan für Dauerkleingärten festgesetzt ist. </w:t>
      </w:r>
    </w:p>
    <w:p w14:paraId="31F9020E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 </w:t>
      </w:r>
    </w:p>
    <w:p w14:paraId="38D0AF06" w14:textId="77777777" w:rsidR="00E051A0" w:rsidRDefault="002E63DA">
      <w:pPr>
        <w:spacing w:after="2" w:line="400" w:lineRule="auto"/>
        <w:ind w:left="-5" w:right="1858"/>
      </w:pPr>
      <w:r>
        <w:rPr>
          <w:b/>
        </w:rPr>
        <w:t xml:space="preserve">Bundesverband Deutscher Gartenfreunde e.V. </w:t>
      </w:r>
      <w:hyperlink r:id="rId7">
        <w:r>
          <w:rPr>
            <w:u w:val="single" w:color="000000"/>
          </w:rPr>
          <w:t>https://kleingarten</w:t>
        </w:r>
      </w:hyperlink>
      <w:hyperlink r:id="rId8">
        <w:r>
          <w:rPr>
            <w:u w:val="single" w:color="000000"/>
          </w:rPr>
          <w:t>-</w:t>
        </w:r>
      </w:hyperlink>
      <w:hyperlink r:id="rId9">
        <w:r>
          <w:rPr>
            <w:u w:val="single" w:color="000000"/>
          </w:rPr>
          <w:t>bund.de/de/</w:t>
        </w:r>
      </w:hyperlink>
      <w:hyperlink r:id="rId10">
        <w:r>
          <w:t xml:space="preserve"> </w:t>
        </w:r>
      </w:hyperlink>
    </w:p>
    <w:p w14:paraId="38D74E26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------------------------------------------------------------------------------------------------------------------ </w:t>
      </w:r>
    </w:p>
    <w:p w14:paraId="36DDE0E5" w14:textId="77777777" w:rsidR="00E051A0" w:rsidRDefault="002E63DA">
      <w:pPr>
        <w:pStyle w:val="berschrift1"/>
        <w:numPr>
          <w:ilvl w:val="0"/>
          <w:numId w:val="0"/>
        </w:numPr>
        <w:spacing w:after="0" w:line="402" w:lineRule="auto"/>
        <w:ind w:left="-5" w:right="1759"/>
      </w:pPr>
      <w:r>
        <w:t>Landesverbandes bayerischer Kleingärtner e.V</w:t>
      </w:r>
      <w:r>
        <w:rPr>
          <w:b w:val="0"/>
        </w:rPr>
        <w:t xml:space="preserve">. </w:t>
      </w:r>
      <w:hyperlink r:id="rId11">
        <w:r>
          <w:rPr>
            <w:b w:val="0"/>
            <w:u w:val="single" w:color="000000"/>
          </w:rPr>
          <w:t>https://www.l</w:t>
        </w:r>
      </w:hyperlink>
      <w:hyperlink r:id="rId12">
        <w:r>
          <w:rPr>
            <w:b w:val="0"/>
            <w:u w:val="single" w:color="000000"/>
          </w:rPr>
          <w:t>-</w:t>
        </w:r>
      </w:hyperlink>
      <w:hyperlink r:id="rId13">
        <w:r>
          <w:rPr>
            <w:b w:val="0"/>
            <w:u w:val="single" w:color="000000"/>
          </w:rPr>
          <w:t>b</w:t>
        </w:r>
      </w:hyperlink>
      <w:hyperlink r:id="rId14">
        <w:r>
          <w:rPr>
            <w:b w:val="0"/>
            <w:u w:val="single" w:color="000000"/>
          </w:rPr>
          <w:t>-</w:t>
        </w:r>
      </w:hyperlink>
      <w:hyperlink r:id="rId15">
        <w:r>
          <w:rPr>
            <w:b w:val="0"/>
            <w:u w:val="single" w:color="000000"/>
          </w:rPr>
          <w:t>k.de/index.html</w:t>
        </w:r>
      </w:hyperlink>
      <w:hyperlink r:id="rId16">
        <w:r>
          <w:rPr>
            <w:b w:val="0"/>
          </w:rPr>
          <w:t xml:space="preserve"> </w:t>
        </w:r>
      </w:hyperlink>
    </w:p>
    <w:p w14:paraId="790989E7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------------------------------------------------------------------------------------------------------------------- </w:t>
      </w:r>
    </w:p>
    <w:p w14:paraId="7DFC6584" w14:textId="77777777" w:rsidR="00E051A0" w:rsidRDefault="002E63DA">
      <w:pPr>
        <w:spacing w:after="0" w:line="400" w:lineRule="auto"/>
        <w:ind w:left="-5" w:right="594"/>
      </w:pPr>
      <w:r>
        <w:rPr>
          <w:b/>
        </w:rPr>
        <w:t xml:space="preserve">Bundeskleingartengesetz </w:t>
      </w:r>
      <w:hyperlink r:id="rId17">
        <w:r>
          <w:rPr>
            <w:u w:val="single" w:color="000000"/>
          </w:rPr>
          <w:t>https://www.gesetze</w:t>
        </w:r>
      </w:hyperlink>
      <w:hyperlink r:id="rId18">
        <w:r>
          <w:rPr>
            <w:u w:val="single" w:color="000000"/>
          </w:rPr>
          <w:t>-</w:t>
        </w:r>
      </w:hyperlink>
      <w:hyperlink r:id="rId19">
        <w:r>
          <w:rPr>
            <w:u w:val="single" w:color="000000"/>
          </w:rPr>
          <w:t>im</w:t>
        </w:r>
      </w:hyperlink>
      <w:hyperlink r:id="rId20">
        <w:r>
          <w:rPr>
            <w:u w:val="single" w:color="000000"/>
          </w:rPr>
          <w:t>-</w:t>
        </w:r>
      </w:hyperlink>
      <w:hyperlink r:id="rId21">
        <w:r>
          <w:rPr>
            <w:u w:val="single" w:color="000000"/>
          </w:rPr>
          <w:t>internet.de/bkleingg/BJNR002100983.html</w:t>
        </w:r>
      </w:hyperlink>
      <w:hyperlink r:id="rId22">
        <w:r>
          <w:t xml:space="preserve"> </w:t>
        </w:r>
      </w:hyperlink>
    </w:p>
    <w:p w14:paraId="56CF69DE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------------------------------------------------------------------------------------------------------------------ </w:t>
      </w:r>
    </w:p>
    <w:p w14:paraId="6E1D5FA8" w14:textId="77777777" w:rsidR="00E051A0" w:rsidRDefault="002E63DA">
      <w:pPr>
        <w:spacing w:after="2" w:line="400" w:lineRule="auto"/>
        <w:ind w:left="0" w:firstLine="0"/>
      </w:pPr>
      <w:r>
        <w:rPr>
          <w:b/>
        </w:rPr>
        <w:t xml:space="preserve">Die bayerische Bauordnung ist zu finden unter: </w:t>
      </w:r>
      <w:hyperlink r:id="rId23">
        <w:r>
          <w:rPr>
            <w:u w:val="single" w:color="00007F"/>
          </w:rPr>
          <w:t>http://www.gesetze</w:t>
        </w:r>
      </w:hyperlink>
      <w:hyperlink r:id="rId24">
        <w:r>
          <w:rPr>
            <w:u w:val="single" w:color="00007F"/>
          </w:rPr>
          <w:t>-</w:t>
        </w:r>
      </w:hyperlink>
      <w:hyperlink r:id="rId25">
        <w:r>
          <w:rPr>
            <w:u w:val="single" w:color="00007F"/>
          </w:rPr>
          <w:t>bayern.de/Content/Document/BayBO/true</w:t>
        </w:r>
      </w:hyperlink>
      <w:hyperlink r:id="rId26">
        <w:r>
          <w:t xml:space="preserve">  </w:t>
        </w:r>
      </w:hyperlink>
    </w:p>
    <w:p w14:paraId="77EBB374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------------------------------------------------------------------------------------------------------------------ </w:t>
      </w:r>
    </w:p>
    <w:p w14:paraId="28505A0F" w14:textId="77777777" w:rsidR="00E051A0" w:rsidRDefault="002E63DA">
      <w:pPr>
        <w:pStyle w:val="berschrift1"/>
        <w:numPr>
          <w:ilvl w:val="0"/>
          <w:numId w:val="0"/>
        </w:numPr>
        <w:ind w:left="-5"/>
      </w:pPr>
      <w:r>
        <w:t xml:space="preserve">Landeskleingartenverordnung </w:t>
      </w:r>
    </w:p>
    <w:p w14:paraId="2D9BC119" w14:textId="77777777" w:rsidR="00E051A0" w:rsidRDefault="002E63DA">
      <w:pPr>
        <w:spacing w:after="0"/>
        <w:ind w:left="-5"/>
      </w:pPr>
      <w:hyperlink r:id="rId27">
        <w:r>
          <w:rPr>
            <w:u w:val="single" w:color="000000"/>
          </w:rPr>
          <w:t>https://www.gesetze</w:t>
        </w:r>
      </w:hyperlink>
      <w:hyperlink r:id="rId28">
        <w:r>
          <w:rPr>
            <w:u w:val="single" w:color="000000"/>
          </w:rPr>
          <w:t>-</w:t>
        </w:r>
      </w:hyperlink>
    </w:p>
    <w:p w14:paraId="4B4BB925" w14:textId="77777777" w:rsidR="00E051A0" w:rsidRDefault="002E63DA">
      <w:pPr>
        <w:spacing w:after="158"/>
        <w:ind w:left="-5"/>
      </w:pPr>
      <w:hyperlink r:id="rId29">
        <w:r>
          <w:rPr>
            <w:u w:val="single" w:color="000000"/>
          </w:rPr>
          <w:t>bayern.de/Content/Resource?path=resources%2FBayVV_235_B_10303_BayVV235</w:t>
        </w:r>
      </w:hyperlink>
      <w:hyperlink r:id="rId30">
        <w:r>
          <w:rPr>
            <w:u w:val="single" w:color="000000"/>
          </w:rPr>
          <w:t>-</w:t>
        </w:r>
      </w:hyperlink>
      <w:hyperlink r:id="rId31">
        <w:r>
          <w:rPr>
            <w:u w:val="single" w:color="000000"/>
          </w:rPr>
          <w:t>B</w:t>
        </w:r>
      </w:hyperlink>
      <w:hyperlink r:id="rId32">
        <w:r>
          <w:rPr>
            <w:u w:val="single" w:color="000000"/>
          </w:rPr>
          <w:t>-</w:t>
        </w:r>
      </w:hyperlink>
      <w:hyperlink r:id="rId33">
        <w:r>
          <w:rPr>
            <w:u w:val="single" w:color="000000"/>
          </w:rPr>
          <w:t>10303</w:t>
        </w:r>
      </w:hyperlink>
      <w:hyperlink r:id="rId34">
        <w:r>
          <w:rPr>
            <w:u w:val="single" w:color="000000"/>
          </w:rPr>
          <w:t>-</w:t>
        </w:r>
      </w:hyperlink>
      <w:hyperlink r:id="rId35">
        <w:r>
          <w:rPr>
            <w:u w:val="single" w:color="000000"/>
          </w:rPr>
          <w:t>Anhang</w:t>
        </w:r>
      </w:hyperlink>
      <w:hyperlink r:id="rId36"/>
      <w:hyperlink r:id="rId37">
        <w:r>
          <w:rPr>
            <w:u w:val="single" w:color="000000"/>
          </w:rPr>
          <w:t>001.PDF</w:t>
        </w:r>
      </w:hyperlink>
      <w:hyperlink r:id="rId38">
        <w:r>
          <w:t xml:space="preserve"> </w:t>
        </w:r>
      </w:hyperlink>
    </w:p>
    <w:p w14:paraId="330A8AD9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------------------------------------------------------------------------------------------------------------------ </w:t>
      </w:r>
    </w:p>
    <w:p w14:paraId="367D6878" w14:textId="77777777" w:rsidR="00E051A0" w:rsidRDefault="002E63DA">
      <w:pPr>
        <w:pStyle w:val="berschrift1"/>
        <w:numPr>
          <w:ilvl w:val="0"/>
          <w:numId w:val="0"/>
        </w:numPr>
        <w:ind w:left="-5"/>
      </w:pPr>
      <w:r>
        <w:t xml:space="preserve">Einfriedungssatzung der Gemeinde Kirchheim </w:t>
      </w:r>
    </w:p>
    <w:p w14:paraId="041DA1EF" w14:textId="77777777" w:rsidR="00E051A0" w:rsidRDefault="002E63DA">
      <w:pPr>
        <w:spacing w:after="158"/>
        <w:ind w:left="-5"/>
      </w:pPr>
      <w:hyperlink r:id="rId39">
        <w:r>
          <w:rPr>
            <w:u w:val="single" w:color="000000"/>
          </w:rPr>
          <w:t>https://www.kirchheim</w:t>
        </w:r>
      </w:hyperlink>
      <w:hyperlink r:id="rId40">
        <w:r>
          <w:rPr>
            <w:u w:val="single" w:color="000000"/>
          </w:rPr>
          <w:t>-</w:t>
        </w:r>
      </w:hyperlink>
      <w:hyperlink r:id="rId41">
        <w:r>
          <w:rPr>
            <w:u w:val="single" w:color="000000"/>
          </w:rPr>
          <w:t>heimstetten.de/wp</w:t>
        </w:r>
      </w:hyperlink>
      <w:hyperlink r:id="rId42">
        <w:r>
          <w:rPr>
            <w:u w:val="single" w:color="000000"/>
          </w:rPr>
          <w:t>-</w:t>
        </w:r>
      </w:hyperlink>
      <w:hyperlink r:id="rId43">
        <w:r>
          <w:rPr>
            <w:u w:val="single" w:color="000000"/>
          </w:rPr>
          <w:t>content/uploads/2019/09/Einfriedungssatzung</w:t>
        </w:r>
      </w:hyperlink>
      <w:hyperlink r:id="rId44"/>
      <w:hyperlink r:id="rId45">
        <w:r>
          <w:rPr>
            <w:u w:val="single" w:color="000000"/>
          </w:rPr>
          <w:t>Neufassung</w:t>
        </w:r>
      </w:hyperlink>
      <w:hyperlink r:id="rId46">
        <w:r>
          <w:rPr>
            <w:u w:val="single" w:color="000000"/>
          </w:rPr>
          <w:t>-</w:t>
        </w:r>
      </w:hyperlink>
      <w:hyperlink r:id="rId47">
        <w:r>
          <w:rPr>
            <w:u w:val="single" w:color="000000"/>
          </w:rPr>
          <w:t>16.05.2018.pdf</w:t>
        </w:r>
      </w:hyperlink>
      <w:hyperlink r:id="rId48">
        <w:r>
          <w:t xml:space="preserve"> </w:t>
        </w:r>
      </w:hyperlink>
    </w:p>
    <w:p w14:paraId="7FD9F53C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------------------------------------------------------------------------------------------------------------------ </w:t>
      </w:r>
    </w:p>
    <w:p w14:paraId="67A1ED77" w14:textId="77777777" w:rsidR="00E051A0" w:rsidRDefault="002E63DA">
      <w:pPr>
        <w:spacing w:after="0" w:line="401" w:lineRule="auto"/>
        <w:ind w:left="-5" w:right="1749"/>
      </w:pPr>
      <w:r>
        <w:rPr>
          <w:b/>
        </w:rPr>
        <w:t xml:space="preserve">Schutzes von Boden und Wasser </w:t>
      </w:r>
      <w:hyperlink r:id="rId49">
        <w:r>
          <w:rPr>
            <w:u w:val="single" w:color="000000"/>
          </w:rPr>
          <w:t>https://www.gesetze</w:t>
        </w:r>
      </w:hyperlink>
      <w:hyperlink r:id="rId50">
        <w:r>
          <w:rPr>
            <w:u w:val="single" w:color="000000"/>
          </w:rPr>
          <w:t>-</w:t>
        </w:r>
      </w:hyperlink>
      <w:hyperlink r:id="rId51">
        <w:r>
          <w:rPr>
            <w:u w:val="single" w:color="000000"/>
          </w:rPr>
          <w:t>im</w:t>
        </w:r>
      </w:hyperlink>
      <w:hyperlink r:id="rId52">
        <w:r>
          <w:rPr>
            <w:u w:val="single" w:color="000000"/>
          </w:rPr>
          <w:t>-</w:t>
        </w:r>
      </w:hyperlink>
      <w:hyperlink r:id="rId53">
        <w:r>
          <w:rPr>
            <w:u w:val="single" w:color="000000"/>
          </w:rPr>
          <w:t>internet.de/bbodschg/</w:t>
        </w:r>
      </w:hyperlink>
      <w:hyperlink r:id="rId54">
        <w:r>
          <w:t xml:space="preserve"> </w:t>
        </w:r>
      </w:hyperlink>
      <w:hyperlink r:id="rId55">
        <w:r>
          <w:rPr>
            <w:u w:val="single" w:color="000000"/>
          </w:rPr>
          <w:t>https://www.gesetze</w:t>
        </w:r>
      </w:hyperlink>
      <w:hyperlink r:id="rId56">
        <w:r>
          <w:rPr>
            <w:u w:val="single" w:color="000000"/>
          </w:rPr>
          <w:t>-</w:t>
        </w:r>
      </w:hyperlink>
      <w:hyperlink r:id="rId57">
        <w:r>
          <w:rPr>
            <w:u w:val="single" w:color="000000"/>
          </w:rPr>
          <w:t>im</w:t>
        </w:r>
      </w:hyperlink>
      <w:hyperlink r:id="rId58">
        <w:r>
          <w:rPr>
            <w:u w:val="single" w:color="000000"/>
          </w:rPr>
          <w:t>-</w:t>
        </w:r>
      </w:hyperlink>
      <w:hyperlink r:id="rId59">
        <w:r>
          <w:rPr>
            <w:u w:val="single" w:color="000000"/>
          </w:rPr>
          <w:t>internet.de/whg_2009/index.html</w:t>
        </w:r>
      </w:hyperlink>
      <w:hyperlink r:id="rId60">
        <w:r>
          <w:t xml:space="preserve"> </w:t>
        </w:r>
      </w:hyperlink>
    </w:p>
    <w:p w14:paraId="4A1FD302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------------------------------------------------------------------------------------------------------------------ </w:t>
      </w:r>
    </w:p>
    <w:p w14:paraId="41EED954" w14:textId="77777777" w:rsidR="00E051A0" w:rsidRDefault="002E63DA">
      <w:pPr>
        <w:pStyle w:val="berschrift1"/>
        <w:numPr>
          <w:ilvl w:val="0"/>
          <w:numId w:val="0"/>
        </w:numPr>
        <w:ind w:left="-5"/>
      </w:pPr>
      <w:r>
        <w:t xml:space="preserve">Pflanzenschutz- und Unkrautbekämpfungsmitteln </w:t>
      </w:r>
    </w:p>
    <w:p w14:paraId="0314510C" w14:textId="386C765E" w:rsidR="00E051A0" w:rsidRDefault="002E63DA">
      <w:pPr>
        <w:spacing w:after="62" w:line="324" w:lineRule="auto"/>
        <w:ind w:left="-5" w:right="1786"/>
      </w:pPr>
      <w:r>
        <w:rPr>
          <w:sz w:val="24"/>
        </w:rPr>
        <w:t>Das Pflanzenschutzgesetz (Neufassung vom 14. Februar 2012) ist zu finden unter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https://www.gesetze-im-internet.de/pflschg_2012/index.html</w:t>
      </w:r>
      <w:r>
        <w:rPr>
          <w:sz w:val="24"/>
        </w:rPr>
        <w:t xml:space="preserve"> </w:t>
      </w:r>
    </w:p>
    <w:p w14:paraId="3D75F18E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------------------------------------------------------------------------------------------------------------------ </w:t>
      </w:r>
    </w:p>
    <w:p w14:paraId="70C0B744" w14:textId="77777777" w:rsidR="00E051A0" w:rsidRDefault="002E63DA">
      <w:pPr>
        <w:pStyle w:val="berschrift1"/>
        <w:ind w:left="-5"/>
      </w:pPr>
      <w:r>
        <w:t xml:space="preserve">Verordnung zur Durchführung des Bundesimmissionsschutzgesetzes (Geräte- und Maschinenlärmschutzverordnung BImSchV) </w:t>
      </w:r>
    </w:p>
    <w:p w14:paraId="2C43A503" w14:textId="77777777" w:rsidR="00E051A0" w:rsidRDefault="002E63DA">
      <w:pPr>
        <w:spacing w:after="163" w:line="258" w:lineRule="auto"/>
        <w:ind w:left="-5" w:right="235"/>
      </w:pPr>
      <w:r>
        <w:rPr>
          <w:sz w:val="24"/>
        </w:rPr>
        <w:t xml:space="preserve">Die gesetzlichen Grundlagen zum Immissionsschutz, insbesondere was Lärm betrifft (siehe Kapitel 14a auf Seite 7), sind zu finden unter: </w:t>
      </w:r>
    </w:p>
    <w:p w14:paraId="3A1E40ED" w14:textId="77777777" w:rsidR="00E051A0" w:rsidRDefault="002E63DA">
      <w:pPr>
        <w:spacing w:after="0" w:line="406" w:lineRule="auto"/>
        <w:ind w:left="-5" w:right="1796"/>
      </w:pPr>
      <w:r>
        <w:rPr>
          <w:sz w:val="24"/>
          <w:u w:val="single" w:color="000000"/>
        </w:rPr>
        <w:lastRenderedPageBreak/>
        <w:t>https://www.gesetze-im-internet.de/bimschv_32/index.html</w:t>
      </w:r>
      <w:r>
        <w:rPr>
          <w:sz w:val="24"/>
        </w:rPr>
        <w:t xml:space="preserve"> </w:t>
      </w:r>
      <w:r>
        <w:t xml:space="preserve">hier insbesondere der Abschnitt 3 https://www.gesetze-im-internet.de/bimschg/ </w:t>
      </w:r>
    </w:p>
    <w:p w14:paraId="35AD9FF6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------------------------------------------------------------------------------------------------------------------- </w:t>
      </w:r>
    </w:p>
    <w:p w14:paraId="60DE6E5E" w14:textId="77777777" w:rsidR="00E051A0" w:rsidRDefault="002E63DA">
      <w:pPr>
        <w:ind w:left="-5"/>
      </w:pPr>
      <w:r>
        <w:rPr>
          <w:b/>
        </w:rPr>
        <w:t xml:space="preserve">Bayerisches Sonn- und Feiertagsgesetz (FTG). </w:t>
      </w:r>
    </w:p>
    <w:p w14:paraId="503CE95C" w14:textId="77777777" w:rsidR="00E051A0" w:rsidRDefault="002E63DA">
      <w:pPr>
        <w:spacing w:after="161"/>
        <w:ind w:left="-5"/>
      </w:pPr>
      <w:hyperlink r:id="rId61">
        <w:r>
          <w:rPr>
            <w:u w:val="single" w:color="000000"/>
          </w:rPr>
          <w:t>https://www.gesetze</w:t>
        </w:r>
      </w:hyperlink>
      <w:hyperlink r:id="rId62">
        <w:r>
          <w:rPr>
            <w:u w:val="single" w:color="000000"/>
          </w:rPr>
          <w:t>-</w:t>
        </w:r>
      </w:hyperlink>
      <w:hyperlink r:id="rId63">
        <w:r>
          <w:rPr>
            <w:u w:val="single" w:color="000000"/>
          </w:rPr>
          <w:t>bayern.de/Content/Document/BayFTG</w:t>
        </w:r>
      </w:hyperlink>
      <w:hyperlink r:id="rId64">
        <w:r>
          <w:t xml:space="preserve"> </w:t>
        </w:r>
      </w:hyperlink>
    </w:p>
    <w:p w14:paraId="4BD146C3" w14:textId="77777777" w:rsidR="00E051A0" w:rsidRDefault="002E63DA">
      <w:pPr>
        <w:ind w:left="-5"/>
      </w:pPr>
      <w:r>
        <w:t xml:space="preserve">------------------------------------------------------------------------------------------------------------------- </w:t>
      </w:r>
    </w:p>
    <w:p w14:paraId="36948699" w14:textId="77777777" w:rsidR="00E051A0" w:rsidRDefault="002E63DA">
      <w:pPr>
        <w:spacing w:after="160"/>
        <w:ind w:left="0" w:firstLine="0"/>
      </w:pPr>
      <w:r>
        <w:t xml:space="preserve"> </w:t>
      </w:r>
    </w:p>
    <w:p w14:paraId="7AFC7AAA" w14:textId="77777777" w:rsidR="00E051A0" w:rsidRDefault="002E63DA">
      <w:pPr>
        <w:spacing w:after="158"/>
        <w:ind w:left="0" w:firstLine="0"/>
      </w:pPr>
      <w:r>
        <w:t xml:space="preserve"> </w:t>
      </w:r>
    </w:p>
    <w:p w14:paraId="42FAB8DB" w14:textId="77777777" w:rsidR="00E051A0" w:rsidRDefault="002E63DA">
      <w:pPr>
        <w:spacing w:after="160"/>
        <w:ind w:left="0" w:firstLine="0"/>
      </w:pPr>
      <w:r>
        <w:t xml:space="preserve"> </w:t>
      </w:r>
    </w:p>
    <w:p w14:paraId="27926F05" w14:textId="77777777" w:rsidR="00E051A0" w:rsidRDefault="002E63DA">
      <w:pPr>
        <w:spacing w:after="158"/>
        <w:ind w:left="0" w:firstLine="0"/>
      </w:pPr>
      <w:r>
        <w:t xml:space="preserve"> </w:t>
      </w:r>
    </w:p>
    <w:p w14:paraId="37B9D4E7" w14:textId="77777777" w:rsidR="00E051A0" w:rsidRDefault="002E63DA">
      <w:pPr>
        <w:spacing w:after="0"/>
        <w:ind w:left="0" w:firstLine="0"/>
      </w:pPr>
      <w:r>
        <w:t xml:space="preserve"> </w:t>
      </w:r>
    </w:p>
    <w:sectPr w:rsidR="00E051A0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459" w:right="1445" w:bottom="1477" w:left="1416" w:header="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B3B1" w14:textId="77777777" w:rsidR="002E63DA" w:rsidRDefault="002E63DA">
      <w:pPr>
        <w:spacing w:after="0" w:line="240" w:lineRule="auto"/>
      </w:pPr>
      <w:r>
        <w:separator/>
      </w:r>
    </w:p>
  </w:endnote>
  <w:endnote w:type="continuationSeparator" w:id="0">
    <w:p w14:paraId="4D05CC2B" w14:textId="77777777" w:rsidR="002E63DA" w:rsidRDefault="002E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F77E" w14:textId="77777777" w:rsidR="00E051A0" w:rsidRDefault="002E63DA">
    <w:pPr>
      <w:spacing w:after="0"/>
      <w:ind w:left="0" w:right="147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A16472" wp14:editId="55971266">
              <wp:simplePos x="0" y="0"/>
              <wp:positionH relativeFrom="page">
                <wp:posOffset>1051243</wp:posOffset>
              </wp:positionH>
              <wp:positionV relativeFrom="page">
                <wp:posOffset>10132911</wp:posOffset>
              </wp:positionV>
              <wp:extent cx="5467287" cy="45085"/>
              <wp:effectExtent l="0" t="0" r="0" b="0"/>
              <wp:wrapSquare wrapText="bothSides"/>
              <wp:docPr id="3356" name="Group 3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45085"/>
                        <a:chOff x="0" y="0"/>
                        <a:chExt cx="5467287" cy="45085"/>
                      </a:xfrm>
                    </wpg:grpSpPr>
                    <pic:pic xmlns:pic="http://schemas.openxmlformats.org/drawingml/2006/picture">
                      <pic:nvPicPr>
                        <pic:cNvPr id="3357" name="Picture 33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745" y="-5422"/>
                          <a:ext cx="5471160" cy="518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56" style="width:430.495pt;height:3.54999pt;position:absolute;mso-position-horizontal-relative:page;mso-position-horizontal:absolute;margin-left:82.775pt;mso-position-vertical-relative:page;margin-top:797.867pt;" coordsize="54672,450">
              <v:shape id="Picture 3357" style="position:absolute;width:54711;height:518;left:-37;top:-54;" filled="f">
                <v:imagedata r:id="rId7"/>
              </v:shape>
              <w10:wrap type="square"/>
            </v:group>
          </w:pict>
        </mc:Fallback>
      </mc:AlternateContent>
    </w:r>
    <w:r>
      <w:t xml:space="preserve"> </w:t>
    </w:r>
  </w:p>
  <w:p w14:paraId="70565EEF" w14:textId="77777777" w:rsidR="00E051A0" w:rsidRDefault="002E63DA">
    <w:pPr>
      <w:spacing w:after="0"/>
      <w:ind w:left="29" w:firstLine="0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3C84DF93" w14:textId="77777777" w:rsidR="00E051A0" w:rsidRDefault="002E63DA">
    <w:pPr>
      <w:spacing w:after="0"/>
      <w:ind w:left="78" w:firstLine="0"/>
      <w:jc w:val="center"/>
    </w:pPr>
    <w:r>
      <w:t xml:space="preserve"> </w:t>
    </w:r>
  </w:p>
  <w:p w14:paraId="5081E1D8" w14:textId="77777777" w:rsidR="00E051A0" w:rsidRDefault="002E63DA">
    <w:pPr>
      <w:spacing w:after="0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4B0E" w14:textId="77777777" w:rsidR="00E051A0" w:rsidRDefault="002E63DA">
    <w:pPr>
      <w:spacing w:after="0"/>
      <w:ind w:left="0" w:right="147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9BA9C" wp14:editId="4D68A732">
              <wp:simplePos x="0" y="0"/>
              <wp:positionH relativeFrom="page">
                <wp:posOffset>1051243</wp:posOffset>
              </wp:positionH>
              <wp:positionV relativeFrom="page">
                <wp:posOffset>10132911</wp:posOffset>
              </wp:positionV>
              <wp:extent cx="5467287" cy="45085"/>
              <wp:effectExtent l="0" t="0" r="0" b="0"/>
              <wp:wrapSquare wrapText="bothSides"/>
              <wp:docPr id="3320" name="Group 3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45085"/>
                        <a:chOff x="0" y="0"/>
                        <a:chExt cx="5467287" cy="45085"/>
                      </a:xfrm>
                    </wpg:grpSpPr>
                    <pic:pic xmlns:pic="http://schemas.openxmlformats.org/drawingml/2006/picture">
                      <pic:nvPicPr>
                        <pic:cNvPr id="3321" name="Picture 33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745" y="-5422"/>
                          <a:ext cx="5471160" cy="518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20" style="width:430.495pt;height:3.54999pt;position:absolute;mso-position-horizontal-relative:page;mso-position-horizontal:absolute;margin-left:82.775pt;mso-position-vertical-relative:page;margin-top:797.867pt;" coordsize="54672,450">
              <v:shape id="Picture 3321" style="position:absolute;width:54711;height:518;left:-37;top:-54;" filled="f">
                <v:imagedata r:id="rId7"/>
              </v:shape>
              <w10:wrap type="square"/>
            </v:group>
          </w:pict>
        </mc:Fallback>
      </mc:AlternateContent>
    </w:r>
    <w:r>
      <w:t xml:space="preserve"> </w:t>
    </w:r>
  </w:p>
  <w:p w14:paraId="00971A54" w14:textId="77777777" w:rsidR="00E051A0" w:rsidRDefault="002E63DA">
    <w:pPr>
      <w:spacing w:after="0"/>
      <w:ind w:left="29" w:firstLine="0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3FD9AB82" w14:textId="77777777" w:rsidR="00E051A0" w:rsidRDefault="002E63DA">
    <w:pPr>
      <w:spacing w:after="0"/>
      <w:ind w:left="78" w:firstLine="0"/>
      <w:jc w:val="center"/>
    </w:pPr>
    <w:r>
      <w:t xml:space="preserve"> </w:t>
    </w:r>
  </w:p>
  <w:p w14:paraId="1C956D67" w14:textId="77777777" w:rsidR="00E051A0" w:rsidRDefault="002E63DA">
    <w:pPr>
      <w:spacing w:after="0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5CD8" w14:textId="77777777" w:rsidR="00E051A0" w:rsidRDefault="002E63DA">
    <w:pPr>
      <w:spacing w:after="0"/>
      <w:ind w:left="0" w:right="147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E30FAB" wp14:editId="1BDCD92E">
              <wp:simplePos x="0" y="0"/>
              <wp:positionH relativeFrom="page">
                <wp:posOffset>1051243</wp:posOffset>
              </wp:positionH>
              <wp:positionV relativeFrom="page">
                <wp:posOffset>10132911</wp:posOffset>
              </wp:positionV>
              <wp:extent cx="5467287" cy="45085"/>
              <wp:effectExtent l="0" t="0" r="0" b="0"/>
              <wp:wrapSquare wrapText="bothSides"/>
              <wp:docPr id="3284" name="Group 3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45085"/>
                        <a:chOff x="0" y="0"/>
                        <a:chExt cx="5467287" cy="45085"/>
                      </a:xfrm>
                    </wpg:grpSpPr>
                    <pic:pic xmlns:pic="http://schemas.openxmlformats.org/drawingml/2006/picture">
                      <pic:nvPicPr>
                        <pic:cNvPr id="3285" name="Picture 32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745" y="-5422"/>
                          <a:ext cx="5471160" cy="518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84" style="width:430.495pt;height:3.54999pt;position:absolute;mso-position-horizontal-relative:page;mso-position-horizontal:absolute;margin-left:82.775pt;mso-position-vertical-relative:page;margin-top:797.867pt;" coordsize="54672,450">
              <v:shape id="Picture 3285" style="position:absolute;width:54711;height:518;left:-37;top:-54;" filled="f">
                <v:imagedata r:id="rId7"/>
              </v:shape>
              <w10:wrap type="square"/>
            </v:group>
          </w:pict>
        </mc:Fallback>
      </mc:AlternateContent>
    </w:r>
    <w:r>
      <w:t xml:space="preserve"> </w:t>
    </w:r>
  </w:p>
  <w:p w14:paraId="0977AB48" w14:textId="77777777" w:rsidR="00E051A0" w:rsidRDefault="002E63DA">
    <w:pPr>
      <w:spacing w:after="0"/>
      <w:ind w:left="29" w:firstLine="0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4EF29058" w14:textId="77777777" w:rsidR="00E051A0" w:rsidRDefault="002E63DA">
    <w:pPr>
      <w:spacing w:after="0"/>
      <w:ind w:left="78" w:firstLine="0"/>
      <w:jc w:val="center"/>
    </w:pPr>
    <w:r>
      <w:t xml:space="preserve"> </w:t>
    </w:r>
  </w:p>
  <w:p w14:paraId="4A9859BC" w14:textId="77777777" w:rsidR="00E051A0" w:rsidRDefault="002E63DA">
    <w:pPr>
      <w:spacing w:after="0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4571" w14:textId="77777777" w:rsidR="002E63DA" w:rsidRDefault="002E63DA">
      <w:pPr>
        <w:spacing w:after="0" w:line="240" w:lineRule="auto"/>
      </w:pPr>
      <w:r>
        <w:separator/>
      </w:r>
    </w:p>
  </w:footnote>
  <w:footnote w:type="continuationSeparator" w:id="0">
    <w:p w14:paraId="612B6BE1" w14:textId="77777777" w:rsidR="002E63DA" w:rsidRDefault="002E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9CCC" w14:textId="77777777" w:rsidR="00E051A0" w:rsidRDefault="002E63DA">
    <w:pPr>
      <w:spacing w:after="0"/>
      <w:ind w:left="0" w:firstLine="0"/>
    </w:pPr>
    <w:r>
      <w:t xml:space="preserve"> </w:t>
    </w:r>
  </w:p>
  <w:p w14:paraId="39930E0F" w14:textId="77777777" w:rsidR="00E051A0" w:rsidRDefault="002E63DA">
    <w:pPr>
      <w:spacing w:after="0"/>
      <w:ind w:left="0" w:firstLine="0"/>
    </w:pPr>
    <w:r>
      <w:t xml:space="preserve"> </w:t>
    </w:r>
  </w:p>
  <w:p w14:paraId="598F2805" w14:textId="77777777" w:rsidR="00E051A0" w:rsidRDefault="002E63DA">
    <w:pPr>
      <w:spacing w:after="0"/>
      <w:ind w:left="0" w:firstLine="0"/>
    </w:pPr>
    <w:r>
      <w:t xml:space="preserve">Infoblatt, Stand Januar 2024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3095" w14:textId="77777777" w:rsidR="00E051A0" w:rsidRDefault="002E63DA">
    <w:pPr>
      <w:spacing w:after="0"/>
      <w:ind w:left="0" w:firstLine="0"/>
    </w:pPr>
    <w:r>
      <w:t xml:space="preserve"> </w:t>
    </w:r>
  </w:p>
  <w:p w14:paraId="24FE9461" w14:textId="77777777" w:rsidR="00E051A0" w:rsidRDefault="002E63DA">
    <w:pPr>
      <w:spacing w:after="0"/>
      <w:ind w:left="0" w:firstLine="0"/>
    </w:pPr>
    <w:r>
      <w:t xml:space="preserve"> </w:t>
    </w:r>
  </w:p>
  <w:p w14:paraId="558F1551" w14:textId="77777777" w:rsidR="00E051A0" w:rsidRDefault="002E63DA">
    <w:pPr>
      <w:spacing w:after="0"/>
      <w:ind w:left="0" w:firstLine="0"/>
    </w:pPr>
    <w:r>
      <w:t xml:space="preserve">Infoblatt, Stand Januar 2024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372B" w14:textId="77777777" w:rsidR="00E051A0" w:rsidRDefault="002E63DA">
    <w:pPr>
      <w:spacing w:after="0"/>
      <w:ind w:left="0" w:firstLine="0"/>
    </w:pPr>
    <w:r>
      <w:t xml:space="preserve"> </w:t>
    </w:r>
  </w:p>
  <w:p w14:paraId="60562F28" w14:textId="77777777" w:rsidR="00E051A0" w:rsidRDefault="002E63DA">
    <w:pPr>
      <w:spacing w:after="0"/>
      <w:ind w:left="0" w:firstLine="0"/>
    </w:pPr>
    <w:r>
      <w:t xml:space="preserve"> </w:t>
    </w:r>
  </w:p>
  <w:p w14:paraId="655BF6C2" w14:textId="77777777" w:rsidR="00E051A0" w:rsidRDefault="002E63DA">
    <w:pPr>
      <w:spacing w:after="0"/>
      <w:ind w:left="0" w:firstLine="0"/>
    </w:pPr>
    <w:r>
      <w:t xml:space="preserve">Infoblatt, Stand Januar 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301B"/>
    <w:multiLevelType w:val="hybridMultilevel"/>
    <w:tmpl w:val="4D948FFC"/>
    <w:lvl w:ilvl="0" w:tplc="1AFCA5C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06E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C0A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0BF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A77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A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823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E45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83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581B29"/>
    <w:multiLevelType w:val="hybridMultilevel"/>
    <w:tmpl w:val="58AC44EC"/>
    <w:lvl w:ilvl="0" w:tplc="8E2C9D4A">
      <w:start w:val="32"/>
      <w:numFmt w:val="decimal"/>
      <w:pStyle w:val="berschrift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67A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CE28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8D5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EDB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84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C7D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ED8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38DA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149EE"/>
    <w:multiLevelType w:val="hybridMultilevel"/>
    <w:tmpl w:val="D332CDB2"/>
    <w:lvl w:ilvl="0" w:tplc="DDA228C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0A7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A0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2C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8CD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6DB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04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AA9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8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C5824"/>
    <w:multiLevelType w:val="hybridMultilevel"/>
    <w:tmpl w:val="395A8168"/>
    <w:lvl w:ilvl="0" w:tplc="08BEB554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C25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EA0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40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272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2BB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4B4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4FE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2B1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4995224">
    <w:abstractNumId w:val="2"/>
  </w:num>
  <w:num w:numId="2" w16cid:durableId="410349443">
    <w:abstractNumId w:val="3"/>
  </w:num>
  <w:num w:numId="3" w16cid:durableId="1682125602">
    <w:abstractNumId w:val="0"/>
  </w:num>
  <w:num w:numId="4" w16cid:durableId="1300115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A0"/>
    <w:rsid w:val="002E63DA"/>
    <w:rsid w:val="00E0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04E3"/>
  <w15:docId w15:val="{852AE321-5684-41A4-BCAF-91375A1B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4"/>
      </w:numPr>
      <w:spacing w:after="1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esetze-bayern.de/Content/Document/BayBO/true" TargetMode="External"/><Relationship Id="rId21" Type="http://schemas.openxmlformats.org/officeDocument/2006/relationships/hyperlink" Target="https://www.gesetze-im-internet.de/bkleingg/BJNR002100983.html" TargetMode="External"/><Relationship Id="rId42" Type="http://schemas.openxmlformats.org/officeDocument/2006/relationships/hyperlink" Target="https://www.kirchheim-heimstetten.de/wp-content/uploads/2019/09/Einfriedungssatzung-Neufassung-16.05.2018.pdf" TargetMode="External"/><Relationship Id="rId47" Type="http://schemas.openxmlformats.org/officeDocument/2006/relationships/hyperlink" Target="https://www.kirchheim-heimstetten.de/wp-content/uploads/2019/09/Einfriedungssatzung-Neufassung-16.05.2018.pdf" TargetMode="External"/><Relationship Id="rId63" Type="http://schemas.openxmlformats.org/officeDocument/2006/relationships/hyperlink" Target="https://www.gesetze-bayern.de/Content/Document/BayFTG" TargetMode="External"/><Relationship Id="rId68" Type="http://schemas.openxmlformats.org/officeDocument/2006/relationships/footer" Target="footer2.xml"/><Relationship Id="rId7" Type="http://schemas.openxmlformats.org/officeDocument/2006/relationships/hyperlink" Target="https://kleingarten-bund.de/de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-b-k.de/index.html" TargetMode="External"/><Relationship Id="rId29" Type="http://schemas.openxmlformats.org/officeDocument/2006/relationships/hyperlink" Target="https://www.gesetze-bayern.de/Content/Resource?path=resources%2FBayVV_235_B_10303_BayVV235-B-10303-Anhang-001.PDF" TargetMode="External"/><Relationship Id="rId11" Type="http://schemas.openxmlformats.org/officeDocument/2006/relationships/hyperlink" Target="https://www.l-b-k.de/index.html" TargetMode="External"/><Relationship Id="rId24" Type="http://schemas.openxmlformats.org/officeDocument/2006/relationships/hyperlink" Target="http://www.gesetze-bayern.de/Content/Document/BayBO/true" TargetMode="External"/><Relationship Id="rId32" Type="http://schemas.openxmlformats.org/officeDocument/2006/relationships/hyperlink" Target="https://www.gesetze-bayern.de/Content/Resource?path=resources%2FBayVV_235_B_10303_BayVV235-B-10303-Anhang-001.PDF" TargetMode="External"/><Relationship Id="rId37" Type="http://schemas.openxmlformats.org/officeDocument/2006/relationships/hyperlink" Target="https://www.gesetze-bayern.de/Content/Resource?path=resources%2FBayVV_235_B_10303_BayVV235-B-10303-Anhang-001.PDF" TargetMode="External"/><Relationship Id="rId40" Type="http://schemas.openxmlformats.org/officeDocument/2006/relationships/hyperlink" Target="https://www.kirchheim-heimstetten.de/wp-content/uploads/2019/09/Einfriedungssatzung-Neufassung-16.05.2018.pdf" TargetMode="External"/><Relationship Id="rId45" Type="http://schemas.openxmlformats.org/officeDocument/2006/relationships/hyperlink" Target="https://www.kirchheim-heimstetten.de/wp-content/uploads/2019/09/Einfriedungssatzung-Neufassung-16.05.2018.pdf" TargetMode="External"/><Relationship Id="rId53" Type="http://schemas.openxmlformats.org/officeDocument/2006/relationships/hyperlink" Target="https://www.gesetze-im-internet.de/bbodschg/" TargetMode="External"/><Relationship Id="rId58" Type="http://schemas.openxmlformats.org/officeDocument/2006/relationships/hyperlink" Target="https://www.gesetze-im-internet.de/whg_2009/index.html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www.gesetze-bayern.de/Content/Document/BayFTG" TargetMode="External"/><Relationship Id="rId19" Type="http://schemas.openxmlformats.org/officeDocument/2006/relationships/hyperlink" Target="https://www.gesetze-im-internet.de/bkleingg/BJNR002100983.html" TargetMode="External"/><Relationship Id="rId14" Type="http://schemas.openxmlformats.org/officeDocument/2006/relationships/hyperlink" Target="https://www.l-b-k.de/index.html" TargetMode="External"/><Relationship Id="rId22" Type="http://schemas.openxmlformats.org/officeDocument/2006/relationships/hyperlink" Target="https://www.gesetze-im-internet.de/bkleingg/BJNR002100983.html" TargetMode="External"/><Relationship Id="rId27" Type="http://schemas.openxmlformats.org/officeDocument/2006/relationships/hyperlink" Target="https://www.gesetze-bayern.de/Content/Resource?path=resources%2FBayVV_235_B_10303_BayVV235-B-10303-Anhang-001.PDF" TargetMode="External"/><Relationship Id="rId30" Type="http://schemas.openxmlformats.org/officeDocument/2006/relationships/hyperlink" Target="https://www.gesetze-bayern.de/Content/Resource?path=resources%2FBayVV_235_B_10303_BayVV235-B-10303-Anhang-001.PDF" TargetMode="External"/><Relationship Id="rId35" Type="http://schemas.openxmlformats.org/officeDocument/2006/relationships/hyperlink" Target="https://www.gesetze-bayern.de/Content/Resource?path=resources%2FBayVV_235_B_10303_BayVV235-B-10303-Anhang-001.PDF" TargetMode="External"/><Relationship Id="rId43" Type="http://schemas.openxmlformats.org/officeDocument/2006/relationships/hyperlink" Target="https://www.kirchheim-heimstetten.de/wp-content/uploads/2019/09/Einfriedungssatzung-Neufassung-16.05.2018.pdf" TargetMode="External"/><Relationship Id="rId48" Type="http://schemas.openxmlformats.org/officeDocument/2006/relationships/hyperlink" Target="https://www.kirchheim-heimstetten.de/wp-content/uploads/2019/09/Einfriedungssatzung-Neufassung-16.05.2018.pdf" TargetMode="External"/><Relationship Id="rId56" Type="http://schemas.openxmlformats.org/officeDocument/2006/relationships/hyperlink" Target="https://www.gesetze-im-internet.de/whg_2009/index.html" TargetMode="External"/><Relationship Id="rId64" Type="http://schemas.openxmlformats.org/officeDocument/2006/relationships/hyperlink" Target="https://www.gesetze-bayern.de/Content/Document/BayFTG" TargetMode="External"/><Relationship Id="rId69" Type="http://schemas.openxmlformats.org/officeDocument/2006/relationships/header" Target="header3.xml"/><Relationship Id="rId8" Type="http://schemas.openxmlformats.org/officeDocument/2006/relationships/hyperlink" Target="https://kleingarten-bund.de/de/" TargetMode="External"/><Relationship Id="rId51" Type="http://schemas.openxmlformats.org/officeDocument/2006/relationships/hyperlink" Target="https://www.gesetze-im-internet.de/bbodschg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l-b-k.de/index.html" TargetMode="External"/><Relationship Id="rId17" Type="http://schemas.openxmlformats.org/officeDocument/2006/relationships/hyperlink" Target="https://www.gesetze-im-internet.de/bkleingg/BJNR002100983.html" TargetMode="External"/><Relationship Id="rId25" Type="http://schemas.openxmlformats.org/officeDocument/2006/relationships/hyperlink" Target="http://www.gesetze-bayern.de/Content/Document/BayBO/true" TargetMode="External"/><Relationship Id="rId33" Type="http://schemas.openxmlformats.org/officeDocument/2006/relationships/hyperlink" Target="https://www.gesetze-bayern.de/Content/Resource?path=resources%2FBayVV_235_B_10303_BayVV235-B-10303-Anhang-001.PDF" TargetMode="External"/><Relationship Id="rId38" Type="http://schemas.openxmlformats.org/officeDocument/2006/relationships/hyperlink" Target="https://www.gesetze-bayern.de/Content/Resource?path=resources%2FBayVV_235_B_10303_BayVV235-B-10303-Anhang-001.PDF" TargetMode="External"/><Relationship Id="rId46" Type="http://schemas.openxmlformats.org/officeDocument/2006/relationships/hyperlink" Target="https://www.kirchheim-heimstetten.de/wp-content/uploads/2019/09/Einfriedungssatzung-Neufassung-16.05.2018.pdf" TargetMode="External"/><Relationship Id="rId59" Type="http://schemas.openxmlformats.org/officeDocument/2006/relationships/hyperlink" Target="https://www.gesetze-im-internet.de/whg_2009/index.html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gesetze-im-internet.de/bkleingg/BJNR002100983.html" TargetMode="External"/><Relationship Id="rId41" Type="http://schemas.openxmlformats.org/officeDocument/2006/relationships/hyperlink" Target="https://www.kirchheim-heimstetten.de/wp-content/uploads/2019/09/Einfriedungssatzung-Neufassung-16.05.2018.pdf" TargetMode="External"/><Relationship Id="rId54" Type="http://schemas.openxmlformats.org/officeDocument/2006/relationships/hyperlink" Target="https://www.gesetze-im-internet.de/bbodschg/" TargetMode="External"/><Relationship Id="rId62" Type="http://schemas.openxmlformats.org/officeDocument/2006/relationships/hyperlink" Target="https://www.gesetze-bayern.de/Content/Document/BayFTG" TargetMode="External"/><Relationship Id="rId7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-b-k.de/index.html" TargetMode="External"/><Relationship Id="rId23" Type="http://schemas.openxmlformats.org/officeDocument/2006/relationships/hyperlink" Target="http://www.gesetze-bayern.de/Content/Document/BayBO/true" TargetMode="External"/><Relationship Id="rId28" Type="http://schemas.openxmlformats.org/officeDocument/2006/relationships/hyperlink" Target="https://www.gesetze-bayern.de/Content/Resource?path=resources%2FBayVV_235_B_10303_BayVV235-B-10303-Anhang-001.PDF" TargetMode="External"/><Relationship Id="rId36" Type="http://schemas.openxmlformats.org/officeDocument/2006/relationships/hyperlink" Target="https://www.gesetze-bayern.de/Content/Resource?path=resources%2FBayVV_235_B_10303_BayVV235-B-10303-Anhang-001.PDF" TargetMode="External"/><Relationship Id="rId49" Type="http://schemas.openxmlformats.org/officeDocument/2006/relationships/hyperlink" Target="https://www.gesetze-im-internet.de/bbodschg/" TargetMode="External"/><Relationship Id="rId57" Type="http://schemas.openxmlformats.org/officeDocument/2006/relationships/hyperlink" Target="https://www.gesetze-im-internet.de/whg_2009/index.html" TargetMode="External"/><Relationship Id="rId10" Type="http://schemas.openxmlformats.org/officeDocument/2006/relationships/hyperlink" Target="https://kleingarten-bund.de/de/" TargetMode="External"/><Relationship Id="rId31" Type="http://schemas.openxmlformats.org/officeDocument/2006/relationships/hyperlink" Target="https://www.gesetze-bayern.de/Content/Resource?path=resources%2FBayVV_235_B_10303_BayVV235-B-10303-Anhang-001.PDF" TargetMode="External"/><Relationship Id="rId44" Type="http://schemas.openxmlformats.org/officeDocument/2006/relationships/hyperlink" Target="https://www.kirchheim-heimstetten.de/wp-content/uploads/2019/09/Einfriedungssatzung-Neufassung-16.05.2018.pdf" TargetMode="External"/><Relationship Id="rId52" Type="http://schemas.openxmlformats.org/officeDocument/2006/relationships/hyperlink" Target="https://www.gesetze-im-internet.de/bbodschg/" TargetMode="External"/><Relationship Id="rId60" Type="http://schemas.openxmlformats.org/officeDocument/2006/relationships/hyperlink" Target="https://www.gesetze-im-internet.de/whg_2009/index.html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leingarten-bund.de/de/" TargetMode="External"/><Relationship Id="rId13" Type="http://schemas.openxmlformats.org/officeDocument/2006/relationships/hyperlink" Target="https://www.l-b-k.de/index.html" TargetMode="External"/><Relationship Id="rId18" Type="http://schemas.openxmlformats.org/officeDocument/2006/relationships/hyperlink" Target="https://www.gesetze-im-internet.de/bkleingg/BJNR002100983.html" TargetMode="External"/><Relationship Id="rId39" Type="http://schemas.openxmlformats.org/officeDocument/2006/relationships/hyperlink" Target="https://www.kirchheim-heimstetten.de/wp-content/uploads/2019/09/Einfriedungssatzung-Neufassung-16.05.2018.pdf" TargetMode="External"/><Relationship Id="rId34" Type="http://schemas.openxmlformats.org/officeDocument/2006/relationships/hyperlink" Target="https://www.gesetze-bayern.de/Content/Resource?path=resources%2FBayVV_235_B_10303_BayVV235-B-10303-Anhang-001.PDF" TargetMode="External"/><Relationship Id="rId50" Type="http://schemas.openxmlformats.org/officeDocument/2006/relationships/hyperlink" Target="https://www.gesetze-im-internet.de/bbodschg/" TargetMode="External"/><Relationship Id="rId55" Type="http://schemas.openxmlformats.org/officeDocument/2006/relationships/hyperlink" Target="https://www.gesetze-im-internet.de/whg_2009/index.html" TargetMode="Externa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Deeg</dc:creator>
  <cp:keywords/>
  <cp:lastModifiedBy>Klaus Deeg</cp:lastModifiedBy>
  <cp:revision>2</cp:revision>
  <dcterms:created xsi:type="dcterms:W3CDTF">2024-02-13T16:57:00Z</dcterms:created>
  <dcterms:modified xsi:type="dcterms:W3CDTF">2024-02-13T16:57:00Z</dcterms:modified>
</cp:coreProperties>
</file>